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1482D" w14:textId="77777777" w:rsidR="00000000" w:rsidRDefault="00410BA3">
      <w:pPr>
        <w:pStyle w:val="Heading2"/>
        <w:shd w:val="clear" w:color="auto" w:fill="FFD966" w:themeFill="accent4" w:themeFillTint="99"/>
        <w:jc w:val="left"/>
        <w:rPr>
          <w:rFonts w:eastAsia="Times New Roman"/>
          <w:lang w:val="et-EE"/>
        </w:rPr>
      </w:pPr>
      <w:r>
        <w:rPr>
          <w:rFonts w:eastAsia="Times New Roman"/>
          <w:lang w:val="et-EE"/>
        </w:rPr>
        <w:t xml:space="preserve">Väljakutse nr 2 – Energiaristsõna lahendamine </w:t>
      </w:r>
      <w:r>
        <w:rPr>
          <w:rFonts w:eastAsia="Times New Roman"/>
          <w:lang w:val="et-EE"/>
        </w:rPr>
        <w:br/>
      </w:r>
      <w:r>
        <w:rPr>
          <w:rFonts w:eastAsia="Times New Roman"/>
          <w:lang w:val="et-EE"/>
        </w:rPr>
        <w:br/>
        <w:t>Võistkonna nimi: ________</w:t>
      </w:r>
      <w:r>
        <w:rPr>
          <w:rFonts w:eastAsia="Times New Roman"/>
          <w:lang w:val="et-EE"/>
        </w:rPr>
        <w:br/>
      </w:r>
    </w:p>
    <w:p w14:paraId="093ADB77" w14:textId="77777777" w:rsidR="00000000" w:rsidRDefault="00410BA3">
      <w:pPr>
        <w:pStyle w:val="Heading2"/>
        <w:jc w:val="left"/>
        <w:rPr>
          <w:rFonts w:eastAsia="Times New Roman"/>
          <w:lang w:val="et-EE"/>
        </w:rPr>
      </w:pPr>
    </w:p>
    <w:tbl>
      <w:tblPr>
        <w:tblpPr w:leftFromText="180" w:rightFromText="180" w:vertAnchor="text" w:horzAnchor="page" w:tblpX="925" w:tblpY="442"/>
        <w:tblW w:w="0" w:type="auto"/>
        <w:tblLook w:val="04A0" w:firstRow="1" w:lastRow="0" w:firstColumn="1" w:lastColumn="0" w:noHBand="0" w:noVBand="1"/>
      </w:tblPr>
      <w:tblGrid>
        <w:gridCol w:w="374"/>
        <w:gridCol w:w="374"/>
        <w:gridCol w:w="326"/>
        <w:gridCol w:w="373"/>
        <w:gridCol w:w="325"/>
        <w:gridCol w:w="346"/>
        <w:gridCol w:w="346"/>
        <w:gridCol w:w="346"/>
        <w:gridCol w:w="373"/>
        <w:gridCol w:w="373"/>
        <w:gridCol w:w="325"/>
        <w:gridCol w:w="346"/>
        <w:gridCol w:w="325"/>
        <w:gridCol w:w="325"/>
        <w:gridCol w:w="346"/>
        <w:gridCol w:w="373"/>
        <w:gridCol w:w="373"/>
        <w:gridCol w:w="373"/>
        <w:gridCol w:w="325"/>
        <w:gridCol w:w="346"/>
        <w:gridCol w:w="325"/>
        <w:gridCol w:w="346"/>
        <w:gridCol w:w="325"/>
        <w:gridCol w:w="346"/>
        <w:gridCol w:w="325"/>
        <w:gridCol w:w="346"/>
      </w:tblGrid>
      <w:tr w:rsidR="00000000" w14:paraId="63F7C0BF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02140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C772C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8A865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50C03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EA436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28052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5AA15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ECE10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81692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AC3CC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A3C9C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08EF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F971F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971C6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92A64CD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1</w:t>
            </w:r>
          </w:p>
          <w:p w14:paraId="6A69F93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9BC3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068E0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82984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1996F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C074A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47904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77697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16849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E9D78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FDDF6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08DA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72F0D9C1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AA413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95C9E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6F8FB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E92F6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CD618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237EB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C00F8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1FEBC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6282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5F7D1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4DDCC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1C865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5A26E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930BF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63FB8D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3A27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9D9C0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78AE9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CE80B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2DC12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8D87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475A732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2</w:t>
            </w:r>
          </w:p>
          <w:p w14:paraId="709C121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DD50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92C9C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2EB4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017AC92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3</w:t>
            </w:r>
          </w:p>
          <w:p w14:paraId="5744515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44E732EF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DEC3F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0FADB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885C6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4D150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2DCB2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D73D7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5D846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AC2CA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3A752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C917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53C4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F7271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A49F5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808BD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8809CE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102AC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46CEF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7FBBE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58F18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3682B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41629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A6F6EC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FAA0A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26CB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41122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A62371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2C07DDB7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9D7A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F34A4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74942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637AC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69CE0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11C30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4A1C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6EA01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005B8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C5688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48966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BEDB9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F9FD9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82D21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DC196D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C4869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6BB8E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A1474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38C5C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07A88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D9F37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25E696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FDBB2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302A0BD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4</w:t>
            </w:r>
          </w:p>
          <w:p w14:paraId="56DD420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3A2E4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00E34A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7BF7DD54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1870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366CC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F6E94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6109D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C4236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8FD2A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14A8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AE3F7AE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5</w:t>
            </w:r>
          </w:p>
          <w:p w14:paraId="06A1864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bookmarkStart w:id="0" w:name="_GoBack"/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  <w:bookmarkEnd w:id="0"/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A866B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798B6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E5608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B610A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A90A0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F21C4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43303E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291B9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1460E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D71B3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3D0DB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4DAE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8FE38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319AB9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D93E3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B35775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2FFB8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4D1495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07E5A9EF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F2E55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54FDF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9FD1F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468D2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A0FEC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5A352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BB65A2F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 6</w:t>
            </w:r>
          </w:p>
          <w:p w14:paraId="7DAE935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D5666E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6B5F1F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D11B42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3A1BC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F49989B" w14:textId="77777777" w:rsidR="00000000" w:rsidRDefault="00410BA3">
            <w:pPr>
              <w:rPr>
                <w:rFonts w:ascii="&amp;quot" w:eastAsia="Times New Roman" w:hAnsi="&amp;quot"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7</w:t>
            </w:r>
          </w:p>
          <w:p w14:paraId="25706C4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F747F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91D7C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F10CF5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EAD1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35AE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3C41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373EB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76EA6F6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8</w:t>
            </w:r>
          </w:p>
          <w:p w14:paraId="5B07FE1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AB803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A6278E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3FA5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F68F5E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AEDEF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7AC4BD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0E9A9384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B4E5D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E2C69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98C5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BA88C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1E0E9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22779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52D9A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B75014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BE2B2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8A396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C9142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E1655F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EC90B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7887D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200D29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9B081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9297D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D847D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4894B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37DFE4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FF24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44E98D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4B0E8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87A473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0BA6F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811D16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095F84D7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19EC8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94762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86627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7CE31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21FF5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94CA536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 9</w:t>
            </w:r>
          </w:p>
          <w:p w14:paraId="4C6AD9D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33E30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39A2A4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56089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383D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36590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1022DA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9EE7F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34D4D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7D5AAD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90F6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A05C1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3FB0794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10</w:t>
            </w:r>
          </w:p>
          <w:p w14:paraId="505E64F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05484B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575302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BC5652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EC6048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A8587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E572B5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25AAF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D1C150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6AA89A2E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77D0A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8D228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72C99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ADA95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451FA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5DC2F5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112F8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D59A28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BD671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> </w:t>
            </w:r>
            <w:r>
              <w:rPr>
                <w:rFonts w:ascii="&amp;quot" w:eastAsia="Times New Roman" w:hAnsi="&amp;quot"/>
                <w:lang w:val="et-EE"/>
              </w:rPr>
              <w:t xml:space="preserve">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7D65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66EF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4EAFB4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5AF1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0A4A2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3CBF41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5EFC9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0D844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98539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CB796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CFC8C8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A7EE6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872043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17A1B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AA4DCF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BE2C7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7BD0D0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341DF597" w14:textId="77777777">
        <w:trPr>
          <w:trHeight w:val="450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12FC71A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11</w:t>
            </w:r>
          </w:p>
          <w:p w14:paraId="00F61BF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C9BC5A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EFB236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389727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AFA2A6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A39C16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4BE772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9EDACB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E07E65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1D374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DD9EA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01CC8E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359E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AB9CD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DAD0CB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CCD6A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5414F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5466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5BF02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A1914A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3A60F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DA7188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64FEB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38C55C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3559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5B822D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2A1D6792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3670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73D10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26EBF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36FDD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B58AF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1A0AF0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6740B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02B580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DD7F7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70513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E8D2B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AE9B77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300E3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D765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4D0FFA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ED928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1AF02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7AE67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E88A8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217E77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187CF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87E6E9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664BE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07BF3E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49BEB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E26307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4E687E83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1B23E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3E3DC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D4A66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F9BB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05E2C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CDA76B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0A073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327D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DD185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8FB66EC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12</w:t>
            </w:r>
          </w:p>
          <w:p w14:paraId="2FA830B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262CE0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386B6B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21B571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DE9602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D19AA1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C9F98A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1B076D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9CC021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278894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537CC6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8AA44B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71A251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10D1D9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F354C4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ABCF80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E83B94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667BA49B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A42A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6AE88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68C07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AD761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7514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115E83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7B1EA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4239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CE55A47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13</w:t>
            </w:r>
          </w:p>
          <w:p w14:paraId="75C51F2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48C7F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2C8D4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5348CE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E1E8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B726F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5EDBD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23FE6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E46E1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60738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3D24A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7B4D12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C9540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CA9A8F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C3374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32CD08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4878D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C500FD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022716CB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66CCC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2CB2C3C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14</w:t>
            </w:r>
          </w:p>
          <w:p w14:paraId="776CE53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7A367A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2CC02F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79B091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1B869C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ABF00D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C90E4A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DA06DE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EA5EAB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E2A9BF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3AD332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68F7D3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4577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5D377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24CC8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664A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0F405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23366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0E9B74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28CD5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559BB4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72494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171919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EA35A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01A0B1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778D7231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A2232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72B098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19B52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48972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DB8D2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AC3172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5B913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DF2D0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4CFEA1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537DA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8EDC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695B67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86CE2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9F617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C08F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A0148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A3FD54E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15</w:t>
            </w:r>
          </w:p>
          <w:p w14:paraId="7DE70AD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98D87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B523C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52A34E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3C50D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7F5461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F4E1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FB4229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A10C2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95CC8B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3C10C835" w14:textId="77777777">
        <w:trPr>
          <w:trHeight w:val="450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862ADED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16</w:t>
            </w:r>
          </w:p>
          <w:p w14:paraId="4CB714C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6A4A1D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4E1412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08DF1D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083186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04AE3D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4141F4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FFC59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4D49C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13B85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94078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9F072F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777A2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5C66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E9BCB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7F92A52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17</w:t>
            </w:r>
          </w:p>
          <w:p w14:paraId="1CD958F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936D90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8304DC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0240D7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225E0C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22D1BD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792EAD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490A9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F28D2E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06FD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3E74B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3AB99E73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DD5B6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908DA4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9ED6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5FAB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70E89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798EBE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0174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AAB8E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83ED7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3940D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78B5A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CDD505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60B5F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315E5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FDA78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115B3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8E4E6A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7286A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A4FF5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8E4E02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775A4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CF658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75EEB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A52B43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D7CF5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F39E2A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61C18F97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0083E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4D23FB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E32BD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16BC2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3C786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E42AF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51F36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F3281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56796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C96A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AD230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F263FA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5B22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7067F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5275B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7A731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E9E77D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67A92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D10C4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5D16BE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24F11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4171A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B1979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7105A3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62915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56F169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2BA86F8C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AE88A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7BDE8C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98004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14F3913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18</w:t>
            </w:r>
          </w:p>
          <w:p w14:paraId="174D57D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D30511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1A4963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224475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4D1189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4A91FD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736490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89B680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CF3BFD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E149F3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82D96B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FCB7A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51FAB69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19</w:t>
            </w:r>
          </w:p>
          <w:p w14:paraId="1AFFB848" w14:textId="77777777" w:rsidR="00000000" w:rsidRDefault="00410BA3">
            <w:pPr>
              <w:jc w:val="center"/>
              <w:rPr>
                <w:rFonts w:ascii="&amp;quot" w:eastAsia="Times New Roman" w:hAnsi="&amp;quot"/>
                <w:b/>
                <w:bCs/>
                <w:lang w:val="et-EE"/>
              </w:rPr>
            </w:pPr>
            <w:r>
              <w:rPr>
                <w:rFonts w:ascii="&amp;quot" w:eastAsia="Times New Roman" w:hAnsi="&amp;quot"/>
                <w:b/>
                <w:bCs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F4D738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955E5E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F626D7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E0D78A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DB123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557BC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7B427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B089C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A3190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04B53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39ED2AAE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CC232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D6DE78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7D91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2F55D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FCEBD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EFEBD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8AB4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0F471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26184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EA2C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387D1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C23EDC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654F3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9C069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B55EA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D863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3119E9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FE588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962F8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AAC9C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0CA34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1951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22791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8B3A7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FF24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0D727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0EB26F14" w14:textId="77777777">
        <w:trPr>
          <w:trHeight w:val="450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A8B1AD1" w14:textId="77777777" w:rsidR="00000000" w:rsidRDefault="00410BA3">
            <w:pP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</w:pPr>
            <w:r>
              <w:rPr>
                <w:rFonts w:ascii="&amp;quot" w:eastAsia="Times New Roman" w:hAnsi="&amp;quot"/>
                <w:sz w:val="15"/>
                <w:szCs w:val="15"/>
                <w:lang w:val="et-EE"/>
              </w:rPr>
              <w:t> </w:t>
            </w:r>
            <w:r>
              <w:rPr>
                <w:rFonts w:ascii="&amp;quot" w:eastAsia="Times New Roman" w:hAnsi="&amp;quot"/>
                <w:b/>
                <w:bCs/>
                <w:sz w:val="15"/>
                <w:szCs w:val="15"/>
                <w:lang w:val="et-EE"/>
              </w:rPr>
              <w:t>20</w:t>
            </w:r>
          </w:p>
          <w:p w14:paraId="2590BA50" w14:textId="77777777" w:rsidR="00000000" w:rsidRDefault="00410BA3">
            <w:pPr>
              <w:jc w:val="center"/>
              <w:rPr>
                <w:rFonts w:ascii="&amp;quot" w:eastAsia="Times New Roman" w:hAnsi="&amp;quot"/>
                <w:b/>
                <w:bCs/>
                <w:lang w:val="et-EE"/>
              </w:rPr>
            </w:pPr>
            <w:r>
              <w:rPr>
                <w:rFonts w:ascii="&amp;quot" w:eastAsia="Times New Roman" w:hAnsi="&amp;quot"/>
                <w:b/>
                <w:bCs/>
                <w:lang w:val="et-EE"/>
              </w:rPr>
              <w:t xml:space="preserve">  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C48689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0E1B81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E60CDA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2BF7F4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78386D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BD7AB3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BD0F63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A815DA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F30E8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0839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F4432B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5A2C3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EE105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EB48A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EB4E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D7E454E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3576D7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1CBDB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A7FF3C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F7792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EF137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CAE80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34B4B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062F6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54F7C8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  <w:tr w:rsidR="00000000" w14:paraId="6BAECC3E" w14:textId="77777777">
        <w:trPr>
          <w:trHeight w:val="450"/>
        </w:trPr>
        <w:tc>
          <w:tcPr>
            <w:tcW w:w="3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C075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B9178FA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DB04D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553C7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FC859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9E5AE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116632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8A5AB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C5F99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03EB2B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61B30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1CF3CD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C1A90F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7F770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05DB1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B33794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681F6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88946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B1BD7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BE186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BA2A23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F65F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26B799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5E5BC0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F28F31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6C3EB6" w14:textId="77777777" w:rsidR="00000000" w:rsidRDefault="00410BA3">
            <w:pPr>
              <w:jc w:val="center"/>
              <w:rPr>
                <w:rFonts w:ascii="&amp;quot" w:eastAsia="Times New Roman" w:hAnsi="&amp;quot"/>
                <w:lang w:val="et-EE"/>
              </w:rPr>
            </w:pPr>
            <w:r>
              <w:rPr>
                <w:rFonts w:ascii="&amp;quot" w:eastAsia="Times New Roman" w:hAnsi="&amp;quot"/>
                <w:lang w:val="et-EE"/>
              </w:rPr>
              <w:t xml:space="preserve">  </w:t>
            </w:r>
          </w:p>
        </w:tc>
      </w:tr>
    </w:tbl>
    <w:p w14:paraId="2BDE57BE" w14:textId="77777777" w:rsidR="00000000" w:rsidRDefault="00410BA3">
      <w:pPr>
        <w:pStyle w:val="Heading2"/>
        <w:rPr>
          <w:rFonts w:eastAsia="Times New Roman"/>
          <w:lang w:val="et-EE"/>
        </w:rPr>
      </w:pPr>
    </w:p>
    <w:p w14:paraId="0BD8D930" w14:textId="77777777" w:rsidR="00000000" w:rsidRDefault="00410BA3">
      <w:pPr>
        <w:divId w:val="1556118457"/>
        <w:rPr>
          <w:rFonts w:eastAsia="Times New Roman"/>
          <w:sz w:val="18"/>
          <w:szCs w:val="18"/>
          <w:lang w:val="et-EE"/>
        </w:rPr>
      </w:pPr>
    </w:p>
    <w:p w14:paraId="1910ACA7" w14:textId="77777777" w:rsidR="00000000" w:rsidRDefault="00410BA3">
      <w:pPr>
        <w:divId w:val="1556118457"/>
        <w:rPr>
          <w:rFonts w:eastAsia="Times New Roman"/>
          <w:sz w:val="18"/>
          <w:szCs w:val="18"/>
          <w:lang w:val="et-EE"/>
        </w:rPr>
      </w:pPr>
    </w:p>
    <w:p w14:paraId="2FBC4E92" w14:textId="77777777" w:rsidR="00000000" w:rsidRPr="00E723CF" w:rsidRDefault="00410BA3">
      <w:pPr>
        <w:divId w:val="1556118457"/>
        <w:rPr>
          <w:rFonts w:eastAsia="Times New Roman"/>
          <w:color w:val="70AD47" w:themeColor="accent6"/>
          <w:sz w:val="18"/>
          <w:szCs w:val="18"/>
          <w:lang w:val="et-EE"/>
        </w:rPr>
      </w:pPr>
      <w:r w:rsidRPr="00E723CF">
        <w:rPr>
          <w:rFonts w:eastAsia="Times New Roman"/>
          <w:color w:val="70AD47" w:themeColor="accent6"/>
          <w:sz w:val="18"/>
          <w:szCs w:val="18"/>
          <w:lang w:val="et-EE"/>
        </w:rPr>
        <w:lastRenderedPageBreak/>
        <w:t>**************************************************************************************************</w:t>
      </w:r>
    </w:p>
    <w:p w14:paraId="661F10F3" w14:textId="77777777" w:rsidR="00000000" w:rsidRDefault="00410BA3">
      <w:pPr>
        <w:divId w:val="1556118457"/>
        <w:rPr>
          <w:rFonts w:eastAsia="Times New Roman"/>
          <w:sz w:val="18"/>
          <w:szCs w:val="18"/>
          <w:lang w:val="et-EE"/>
        </w:rPr>
      </w:pPr>
    </w:p>
    <w:p w14:paraId="50DA3948" w14:textId="77777777" w:rsidR="00000000" w:rsidRDefault="00410BA3">
      <w:pPr>
        <w:divId w:val="1556118457"/>
        <w:rPr>
          <w:rFonts w:eastAsia="Times New Roman"/>
          <w:sz w:val="18"/>
          <w:szCs w:val="18"/>
          <w:lang w:val="et-EE"/>
        </w:rPr>
      </w:pPr>
    </w:p>
    <w:tbl>
      <w:tblPr>
        <w:tblW w:w="5000" w:type="pct"/>
        <w:tblCellSpacing w:w="15" w:type="dxa"/>
        <w:tblCellMar>
          <w:top w:w="150" w:type="dxa"/>
        </w:tblCellMar>
        <w:tblLook w:val="04A0" w:firstRow="1" w:lastRow="0" w:firstColumn="1" w:lastColumn="0" w:noHBand="0" w:noVBand="1"/>
      </w:tblPr>
      <w:tblGrid>
        <w:gridCol w:w="4513"/>
        <w:gridCol w:w="4513"/>
      </w:tblGrid>
      <w:tr w:rsidR="00000000" w14:paraId="2FB13F70" w14:textId="77777777">
        <w:trPr>
          <w:divId w:val="1556118457"/>
          <w:tblCellSpacing w:w="15" w:type="dxa"/>
        </w:trPr>
        <w:tc>
          <w:tcPr>
            <w:tcW w:w="247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D4546C" w14:textId="77777777" w:rsidR="00000000" w:rsidRDefault="00410BA3">
            <w:pPr>
              <w:spacing w:before="100" w:beforeAutospacing="1" w:after="75"/>
              <w:outlineLvl w:val="5"/>
              <w:rPr>
                <w:rFonts w:eastAsia="Times New Roman"/>
                <w:b/>
                <w:bCs/>
                <w:sz w:val="28"/>
                <w:szCs w:val="28"/>
                <w:u w:val="single"/>
                <w:lang w:val="et-EE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u w:val="single"/>
                <w:lang w:val="et-EE"/>
              </w:rPr>
              <w:t xml:space="preserve">Vasakult paremale </w:t>
            </w:r>
          </w:p>
          <w:p w14:paraId="12B7A833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6.</w:t>
            </w:r>
            <w:r>
              <w:rPr>
                <w:lang w:val="et-EE"/>
              </w:rPr>
              <w:t xml:space="preserve"> elektriühiku mõõtühik rahvusvahelises ühikute süsteemis (SI)</w:t>
            </w:r>
          </w:p>
          <w:p w14:paraId="2ABC74C3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10.</w:t>
            </w:r>
            <w:r>
              <w:rPr>
                <w:lang w:val="et-EE"/>
              </w:rPr>
              <w:t xml:space="preserve"> - Maa valgusallikas, ilma milleta ei oleks elu Maal võimalik.</w:t>
            </w:r>
          </w:p>
          <w:p w14:paraId="1AD81437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11.</w:t>
            </w:r>
            <w:r>
              <w:rPr>
                <w:lang w:val="et-EE"/>
              </w:rPr>
              <w:t xml:space="preserve"> - </w:t>
            </w:r>
            <w:r>
              <w:rPr>
                <w:lang w:val="et-EE"/>
              </w:rPr>
              <w:t>Eesti peamine maavara ja energiaallikas, mida kaevandatakse Kirde-Eestis ja mis on tuntud ka kukersiidi nime all.</w:t>
            </w:r>
          </w:p>
          <w:p w14:paraId="6E8C3E5F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12.</w:t>
            </w:r>
            <w:r>
              <w:rPr>
                <w:lang w:val="et-EE"/>
              </w:rPr>
              <w:t xml:space="preserve"> - tänapäeva kõige aktuaalsem globaalne probleem, millega inimkond silmitsi seisab. Põhjustab äärmuslikke ilmaolusid, ohustab paljude liiki</w:t>
            </w:r>
            <w:r>
              <w:rPr>
                <w:lang w:val="et-EE"/>
              </w:rPr>
              <w:t>de elualasid.</w:t>
            </w:r>
          </w:p>
          <w:p w14:paraId="1541ABCA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14.</w:t>
            </w:r>
            <w:r>
              <w:rPr>
                <w:lang w:val="et-EE"/>
              </w:rPr>
              <w:t xml:space="preserve"> - Tuule liikumise energia</w:t>
            </w:r>
          </w:p>
          <w:p w14:paraId="13681FCE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16.</w:t>
            </w:r>
            <w:r>
              <w:rPr>
                <w:lang w:val="et-EE"/>
              </w:rPr>
              <w:t xml:space="preserve"> - keemiline vooluallikas, mida kasutatakse taskulambi, arvutihiire või seinakella tööle panemiseks.</w:t>
            </w:r>
          </w:p>
          <w:p w14:paraId="1C98D6E3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17.</w:t>
            </w:r>
            <w:r>
              <w:rPr>
                <w:lang w:val="et-EE"/>
              </w:rPr>
              <w:t xml:space="preserve"> - Energiaühikud, mida iga päev toiduga tarbime</w:t>
            </w:r>
          </w:p>
          <w:p w14:paraId="2E788D05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18.</w:t>
            </w:r>
            <w:r>
              <w:rPr>
                <w:lang w:val="et-EE"/>
              </w:rPr>
              <w:t xml:space="preserve"> - Energiaallikad, mille kogus kasutamisel väheneb on </w:t>
            </w:r>
            <w:r>
              <w:rPr>
                <w:lang w:val="et-EE"/>
              </w:rPr>
              <w:t>…</w:t>
            </w:r>
          </w:p>
          <w:p w14:paraId="61C6C863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19.</w:t>
            </w:r>
            <w:r>
              <w:rPr>
                <w:lang w:val="et-EE"/>
              </w:rPr>
              <w:t xml:space="preserve"> - Üks olulisemaid maavarasid maailmas. Seda kasutatakse peamiselt kütuse ja keemiatööstuse toorainena. Saanud endale ka nimetuse must kuld.</w:t>
            </w:r>
          </w:p>
          <w:p w14:paraId="22027A6C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20.</w:t>
            </w:r>
            <w:r>
              <w:rPr>
                <w:lang w:val="et-EE"/>
              </w:rPr>
              <w:t xml:space="preserve"> - keskkonnasäästlik transpordivahend, kahel rattal.</w:t>
            </w:r>
          </w:p>
        </w:tc>
        <w:tc>
          <w:tcPr>
            <w:tcW w:w="247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1F4FC2" w14:textId="77777777" w:rsidR="00000000" w:rsidRDefault="00410BA3">
            <w:pPr>
              <w:spacing w:before="100" w:beforeAutospacing="1" w:after="75"/>
              <w:outlineLvl w:val="5"/>
              <w:rPr>
                <w:rFonts w:eastAsia="Times New Roman"/>
                <w:b/>
                <w:bCs/>
                <w:sz w:val="28"/>
                <w:szCs w:val="28"/>
                <w:u w:val="single"/>
                <w:lang w:val="et-EE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u w:val="single"/>
                <w:lang w:val="et-EE"/>
              </w:rPr>
              <w:t xml:space="preserve">Ülevalt alla </w:t>
            </w:r>
          </w:p>
          <w:p w14:paraId="5043AD1A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1.</w:t>
            </w:r>
            <w:r>
              <w:rPr>
                <w:lang w:val="et-EE"/>
              </w:rPr>
              <w:t xml:space="preserve"> - Vee-energia ehk …</w:t>
            </w:r>
          </w:p>
          <w:p w14:paraId="4F54A04D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2.</w:t>
            </w:r>
            <w:r>
              <w:rPr>
                <w:lang w:val="et-EE"/>
              </w:rPr>
              <w:t xml:space="preserve"> - Päikeseenerg</w:t>
            </w:r>
            <w:r>
              <w:rPr>
                <w:lang w:val="et-EE"/>
              </w:rPr>
              <w:t>ia salvestamiseks kasutatavad seadmed, mida paigaldatakse kas katusele või maapinnale</w:t>
            </w:r>
          </w:p>
          <w:p w14:paraId="7C968C5A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3.</w:t>
            </w:r>
            <w:r>
              <w:rPr>
                <w:lang w:val="et-EE"/>
              </w:rPr>
              <w:t xml:space="preserve"> - Maapõue energia ehk …</w:t>
            </w:r>
          </w:p>
          <w:p w14:paraId="3693457E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4.</w:t>
            </w:r>
            <w:r>
              <w:rPr>
                <w:lang w:val="et-EE"/>
              </w:rPr>
              <w:t xml:space="preserve"> - Kõige levinum kasvuhoonegaas, vabaneb nt fossiilkütuste põletamisel</w:t>
            </w:r>
          </w:p>
          <w:p w14:paraId="4ADDC2B9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5.</w:t>
            </w:r>
            <w:r>
              <w:rPr>
                <w:lang w:val="et-EE"/>
              </w:rPr>
              <w:t xml:space="preserve"> - Eesti rahvuskivi</w:t>
            </w:r>
          </w:p>
          <w:p w14:paraId="388405C7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7.</w:t>
            </w:r>
            <w:r>
              <w:rPr>
                <w:lang w:val="et-EE"/>
              </w:rPr>
              <w:t xml:space="preserve"> </w:t>
            </w:r>
            <w:r>
              <w:rPr>
                <w:lang w:val="et-EE"/>
              </w:rPr>
              <w:t>- Tööstussektor, mille tõttu on eestlaste ökoloogiline jalajälg suurem kui keskmisel eurooplasel</w:t>
            </w:r>
          </w:p>
          <w:p w14:paraId="3BDE8394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8.</w:t>
            </w:r>
            <w:r>
              <w:rPr>
                <w:lang w:val="et-EE"/>
              </w:rPr>
              <w:t xml:space="preserve"> - Taastuvenergia liik, mille saame päikeselt</w:t>
            </w:r>
          </w:p>
          <w:p w14:paraId="626A87E6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9.</w:t>
            </w:r>
            <w:r>
              <w:rPr>
                <w:lang w:val="et-EE"/>
              </w:rPr>
              <w:t xml:space="preserve"> - mõõteriist valgustustiheduse mõõtmiseks </w:t>
            </w:r>
            <w:r>
              <w:rPr>
                <w:lang w:val="et-EE"/>
              </w:rPr>
              <w:t>luksides; kasutatakse nt mõõtmiseks töökohtadel, eluruumides ja tänavavalgustuses</w:t>
            </w:r>
          </w:p>
          <w:p w14:paraId="2BEC792B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13.</w:t>
            </w:r>
            <w:r>
              <w:rPr>
                <w:lang w:val="et-EE"/>
              </w:rPr>
              <w:t xml:space="preserve"> - Elektripirni tüüp, mis täna on kõige energiasäästlikum ning millel on kõige pikem eluiga</w:t>
            </w:r>
          </w:p>
          <w:p w14:paraId="29F12EB4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14.</w:t>
            </w:r>
            <w:r>
              <w:rPr>
                <w:lang w:val="et-EE"/>
              </w:rPr>
              <w:t xml:space="preserve"> - Energiaallikad, mis taastuvad ökosüsteemi aineringete käigus, ilma et sel</w:t>
            </w:r>
            <w:r>
              <w:rPr>
                <w:lang w:val="et-EE"/>
              </w:rPr>
              <w:t>le kogus inimtegevuse mõjul kahaneks, on ...</w:t>
            </w:r>
          </w:p>
          <w:p w14:paraId="24997F31" w14:textId="77777777" w:rsidR="00000000" w:rsidRDefault="00410BA3">
            <w:pPr>
              <w:spacing w:after="75"/>
              <w:rPr>
                <w:lang w:val="et-EE"/>
              </w:rPr>
            </w:pPr>
            <w:r>
              <w:rPr>
                <w:rStyle w:val="Strong"/>
                <w:lang w:val="et-EE"/>
              </w:rPr>
              <w:t>15.</w:t>
            </w:r>
            <w:r>
              <w:rPr>
                <w:lang w:val="et-EE"/>
              </w:rPr>
              <w:t xml:space="preserve"> - Looduslik gaas. Põhiosaks on metaan (kuni 98 % CH4)</w:t>
            </w:r>
          </w:p>
        </w:tc>
      </w:tr>
    </w:tbl>
    <w:p w14:paraId="3DDB6DDA" w14:textId="77777777" w:rsidR="00000000" w:rsidRDefault="00410BA3">
      <w:pPr>
        <w:divId w:val="1556118457"/>
        <w:rPr>
          <w:rFonts w:eastAsia="Times New Roman"/>
          <w:sz w:val="18"/>
          <w:szCs w:val="18"/>
          <w:lang w:val="et-EE"/>
        </w:rPr>
      </w:pPr>
    </w:p>
    <w:p w14:paraId="26120695" w14:textId="77777777" w:rsidR="00000000" w:rsidRDefault="00410BA3">
      <w:pPr>
        <w:divId w:val="1556118457"/>
        <w:rPr>
          <w:rFonts w:eastAsia="Times New Roman"/>
          <w:sz w:val="18"/>
          <w:szCs w:val="18"/>
          <w:lang w:val="et-EE"/>
        </w:rPr>
      </w:pPr>
    </w:p>
    <w:p w14:paraId="1C93596C" w14:textId="77777777" w:rsidR="00000000" w:rsidRPr="00E723CF" w:rsidRDefault="00410BA3">
      <w:pPr>
        <w:pStyle w:val="2bzs5fgitkbretgmp5by"/>
        <w:divId w:val="1556118457"/>
        <w:rPr>
          <w:rStyle w:val="Strong"/>
          <w:color w:val="70AD47" w:themeColor="accent6"/>
          <w:spacing w:val="11"/>
        </w:rPr>
      </w:pPr>
      <w:r w:rsidRPr="00E723CF">
        <w:rPr>
          <w:rStyle w:val="Strong"/>
          <w:color w:val="70AD47" w:themeColor="accent6"/>
          <w:spacing w:val="11"/>
        </w:rPr>
        <w:t>********************************************************************</w:t>
      </w:r>
    </w:p>
    <w:p w14:paraId="5BDA4F29" w14:textId="77777777" w:rsidR="00000000" w:rsidRDefault="00410BA3">
      <w:pPr>
        <w:pStyle w:val="2bzs5fgitkbretgmp5by"/>
        <w:divId w:val="1556118457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4D56C8" wp14:editId="40071537">
            <wp:simplePos x="0" y="0"/>
            <wp:positionH relativeFrom="column">
              <wp:posOffset>3987800</wp:posOffset>
            </wp:positionH>
            <wp:positionV relativeFrom="paragraph">
              <wp:posOffset>175895</wp:posOffset>
            </wp:positionV>
            <wp:extent cx="1758950" cy="1066800"/>
            <wp:effectExtent l="0" t="0" r="0" b="0"/>
            <wp:wrapSquare wrapText="bothSides"/>
            <wp:docPr id="4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03" b="16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Style w:val="Strong"/>
          <w:color w:val="000000"/>
          <w:spacing w:val="11"/>
        </w:rPr>
        <w:t>Lisainfo</w:t>
      </w:r>
      <w:proofErr w:type="spellEnd"/>
      <w:r>
        <w:rPr>
          <w:rStyle w:val="Strong"/>
          <w:color w:val="000000"/>
          <w:spacing w:val="11"/>
        </w:rPr>
        <w:t xml:space="preserve"> </w:t>
      </w:r>
      <w:proofErr w:type="spellStart"/>
      <w:r>
        <w:rPr>
          <w:rStyle w:val="Strong"/>
          <w:color w:val="000000"/>
          <w:spacing w:val="11"/>
        </w:rPr>
        <w:t>ja</w:t>
      </w:r>
      <w:proofErr w:type="spellEnd"/>
      <w:r>
        <w:rPr>
          <w:rStyle w:val="Strong"/>
          <w:color w:val="000000"/>
          <w:spacing w:val="11"/>
        </w:rPr>
        <w:t xml:space="preserve"> </w:t>
      </w:r>
      <w:proofErr w:type="spellStart"/>
      <w:r>
        <w:rPr>
          <w:rStyle w:val="Strong"/>
          <w:color w:val="000000"/>
          <w:spacing w:val="11"/>
        </w:rPr>
        <w:t>küsimused</w:t>
      </w:r>
      <w:proofErr w:type="spellEnd"/>
      <w:r>
        <w:rPr>
          <w:rStyle w:val="Strong"/>
          <w:color w:val="000000"/>
          <w:spacing w:val="11"/>
        </w:rPr>
        <w:t xml:space="preserve">: </w:t>
      </w:r>
    </w:p>
    <w:p w14:paraId="611BCA4F" w14:textId="77777777" w:rsidR="00000000" w:rsidRDefault="00410BA3">
      <w:pPr>
        <w:pStyle w:val="2bzs5fgitkbretgmp5by"/>
        <w:divId w:val="1556118457"/>
        <w:rPr>
          <w:rStyle w:val="Strong"/>
        </w:rPr>
      </w:pPr>
      <w:r>
        <w:rPr>
          <w:color w:val="000000"/>
          <w:spacing w:val="11"/>
        </w:rPr>
        <w:t>Katrin Juhanson, 50 555 27</w:t>
      </w:r>
      <w:r>
        <w:rPr>
          <w:color w:val="000000"/>
          <w:spacing w:val="11"/>
        </w:rPr>
        <w:br/>
      </w:r>
      <w:hyperlink r:id="rId7" w:history="1">
        <w:r>
          <w:rPr>
            <w:rStyle w:val="Hyperlink"/>
          </w:rPr>
          <w:t>konkurss@tartuloodusmaja.ee</w:t>
        </w:r>
      </w:hyperlink>
      <w:r>
        <w:rPr>
          <w:color w:val="000000"/>
        </w:rPr>
        <w:br/>
      </w:r>
      <w:hyperlink r:id="rId8" w:history="1">
        <w:r>
          <w:rPr>
            <w:rStyle w:val="Hyperlink"/>
            <w:spacing w:val="11"/>
          </w:rPr>
          <w:t>www.tartuloodusmaja.ee/energy-advice-valjakutsed</w:t>
        </w:r>
      </w:hyperlink>
    </w:p>
    <w:p w14:paraId="022D208E" w14:textId="77777777" w:rsidR="00000000" w:rsidRDefault="00410BA3">
      <w:pPr>
        <w:divId w:val="1556118457"/>
        <w:rPr>
          <w:rFonts w:eastAsia="Times New Roman"/>
          <w:vanish/>
          <w:color w:val="C00000"/>
          <w:lang w:val="et-EE"/>
        </w:rPr>
      </w:pPr>
      <w:r>
        <w:rPr>
          <w:rFonts w:eastAsia="Times New Roman"/>
          <w:color w:val="C00000"/>
          <w:lang w:val="et-EE"/>
        </w:rPr>
        <w:t>Väljakutsete ülesanded tuleb igal võistkonnal laadida enda võistkonna nimelisse Googl</w:t>
      </w:r>
      <w:r>
        <w:rPr>
          <w:rFonts w:eastAsia="Times New Roman"/>
          <w:color w:val="C00000"/>
          <w:lang w:val="et-EE"/>
        </w:rPr>
        <w:t xml:space="preserve">e Drive kausta, mida on jagatud võistkonna kapteni ning juhendaja e-maili aadressidele. </w:t>
      </w:r>
      <w:r>
        <w:rPr>
          <w:rFonts w:eastAsia="Times New Roman"/>
          <w:color w:val="C00000"/>
          <w:lang w:val="et-EE"/>
        </w:rPr>
        <w:br/>
      </w:r>
      <w:r>
        <w:rPr>
          <w:rFonts w:eastAsia="Times New Roman"/>
          <w:color w:val="C00000"/>
          <w:lang w:val="et-EE"/>
        </w:rPr>
        <w:br/>
        <w:t xml:space="preserve">Juhul kui te seda kutset saanud ei ole, siis palun võtke minuga ühendust! </w:t>
      </w:r>
      <w:r>
        <w:rPr>
          <w:rFonts w:eastAsia="Times New Roman"/>
          <w:color w:val="C00000"/>
          <w:lang w:val="et-EE"/>
        </w:rPr>
        <w:br/>
        <w:t>Väljakutsete esitamise tähtaeg on 28.10.2019 kell 21.00.</w:t>
      </w:r>
    </w:p>
    <w:p w14:paraId="184691A0" w14:textId="77777777" w:rsidR="00410BA3" w:rsidRDefault="00410BA3">
      <w:pPr>
        <w:divId w:val="1556118457"/>
        <w:rPr>
          <w:rFonts w:eastAsia="Times New Roman"/>
          <w:lang w:val="et-EE"/>
        </w:rPr>
      </w:pPr>
    </w:p>
    <w:sectPr w:rsidR="00410BA3">
      <w:headerReference w:type="even" r:id="rId9"/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B5CC7" w14:textId="77777777" w:rsidR="00410BA3" w:rsidRDefault="00410BA3">
      <w:r>
        <w:separator/>
      </w:r>
    </w:p>
  </w:endnote>
  <w:endnote w:type="continuationSeparator" w:id="0">
    <w:p w14:paraId="26CF99CE" w14:textId="77777777" w:rsidR="00410BA3" w:rsidRDefault="00410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53C7C" w14:textId="77777777" w:rsidR="00410BA3" w:rsidRDefault="00410BA3">
      <w:r>
        <w:separator/>
      </w:r>
    </w:p>
  </w:footnote>
  <w:footnote w:type="continuationSeparator" w:id="0">
    <w:p w14:paraId="059EB96A" w14:textId="77777777" w:rsidR="00410BA3" w:rsidRDefault="00410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ACB60" w14:textId="77777777" w:rsidR="00000000" w:rsidRDefault="00410BA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29CDA8C4" wp14:editId="51D035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13730" cy="7539355"/>
          <wp:effectExtent l="0" t="0" r="1270" b="4445"/>
          <wp:wrapNone/>
          <wp:docPr id="1" name="WordPictureWatermark402791594" descr="bu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02791594" descr="bulb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3730" cy="7539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FF601" w14:textId="77777777" w:rsidR="00000000" w:rsidRDefault="00410BA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0" allowOverlap="1" wp14:anchorId="3BA72853" wp14:editId="16C2DE2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13730" cy="7539355"/>
          <wp:effectExtent l="0" t="0" r="1270" b="4445"/>
          <wp:wrapNone/>
          <wp:docPr id="2" name="WordPictureWatermark402791595" descr="bu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02791595" descr="bulb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3730" cy="7539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23278" w14:textId="77777777" w:rsidR="00000000" w:rsidRDefault="00410BA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0" allowOverlap="1" wp14:anchorId="4CD079FE" wp14:editId="74E4F5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13730" cy="7539355"/>
          <wp:effectExtent l="0" t="0" r="1270" b="4445"/>
          <wp:wrapNone/>
          <wp:docPr id="3" name="WordPictureWatermark402791593" descr="bu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02791593" descr="bulb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3730" cy="7539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attachedTemplate r:id="rId1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8BB"/>
    <w:rsid w:val="00410BA3"/>
    <w:rsid w:val="009E4921"/>
    <w:rsid w:val="00CF78BB"/>
    <w:rsid w:val="00E7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673AFE"/>
  <w15:chartTrackingRefBased/>
  <w15:docId w15:val="{49610DD9-6F6C-4D8B-ACE7-6B44C40CF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jc w:val="center"/>
      <w:outlineLvl w:val="1"/>
    </w:pPr>
    <w:rPr>
      <w:b/>
      <w:bCs/>
      <w:sz w:val="36"/>
      <w:szCs w:val="36"/>
    </w:rPr>
  </w:style>
  <w:style w:type="paragraph" w:styleId="Heading5">
    <w:name w:val="heading 5"/>
    <w:basedOn w:val="Normal"/>
    <w:link w:val="Heading5Char"/>
    <w:uiPriority w:val="9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theme="majorBidi" w:hint="default"/>
      <w:color w:val="2F5496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ajorHAnsi" w:eastAsiaTheme="majorEastAsia" w:hAnsiTheme="majorHAnsi" w:cstheme="majorBidi" w:hint="default"/>
      <w:color w:val="2F5496" w:themeColor="accent1" w:themeShade="BF"/>
      <w:sz w:val="24"/>
      <w:szCs w:val="24"/>
    </w:rPr>
  </w:style>
  <w:style w:type="paragraph" w:customStyle="1" w:styleId="msonormal0">
    <w:name w:val="msonormal"/>
    <w:basedOn w:val="Normal"/>
    <w:uiPriority w:val="99"/>
    <w:semiHidden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customStyle="1" w:styleId="crossword">
    <w:name w:val="crossword"/>
    <w:basedOn w:val="Normal"/>
    <w:uiPriority w:val="99"/>
    <w:semiHidden/>
    <w:pPr>
      <w:spacing w:before="150" w:after="150"/>
    </w:pPr>
    <w:rPr>
      <w:rFonts w:ascii="&amp;quot" w:hAnsi="&amp;quot"/>
    </w:rPr>
  </w:style>
  <w:style w:type="paragraph" w:customStyle="1" w:styleId="ms-word">
    <w:name w:val="ms-word"/>
    <w:basedOn w:val="Normal"/>
    <w:uiPriority w:val="99"/>
    <w:semiHidden/>
  </w:style>
  <w:style w:type="paragraph" w:customStyle="1" w:styleId="no-border">
    <w:name w:val="no-border"/>
    <w:basedOn w:val="Normal"/>
    <w:uiPriority w:val="99"/>
    <w:semiHidden/>
  </w:style>
  <w:style w:type="paragraph" w:customStyle="1" w:styleId="no-border1">
    <w:name w:val="no-border1"/>
    <w:basedOn w:val="Normal"/>
    <w:uiPriority w:val="99"/>
    <w:semiHidden/>
    <w:pPr>
      <w:spacing w:before="100" w:beforeAutospacing="1" w:after="100" w:afterAutospacing="1"/>
    </w:pPr>
  </w:style>
  <w:style w:type="paragraph" w:customStyle="1" w:styleId="2bzs5fgitkbretgmp5by">
    <w:name w:val="_2bzs5fgitkbretgm_p5_by"/>
    <w:basedOn w:val="Normal"/>
    <w:uiPriority w:val="99"/>
    <w:semiHidden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611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rtuloodusmaja.ee/energy-advice-valjakutse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konkurss@tartuloodusmaja.e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Energy Advice ristsõna</vt:lpstr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Energy Advice ristsõna</dc:title>
  <dc:subject/>
  <dc:creator>Katrin Juhanson</dc:creator>
  <cp:keywords/>
  <dc:description/>
  <cp:lastModifiedBy>Katrin Juhanson</cp:lastModifiedBy>
  <cp:revision>4</cp:revision>
  <dcterms:created xsi:type="dcterms:W3CDTF">2019-10-13T20:00:00Z</dcterms:created>
  <dcterms:modified xsi:type="dcterms:W3CDTF">2019-10-13T20:01:00Z</dcterms:modified>
</cp:coreProperties>
</file>